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0AE9" w14:textId="3C6AAA97" w:rsidR="00BA0944" w:rsidRPr="008A5D7F" w:rsidRDefault="005B7654">
      <w:pPr>
        <w:rPr>
          <w:b/>
          <w:bCs/>
          <w:sz w:val="28"/>
          <w:szCs w:val="28"/>
          <w:u w:val="single"/>
        </w:rPr>
      </w:pPr>
      <w:r w:rsidRPr="008A5D7F">
        <w:rPr>
          <w:b/>
          <w:bCs/>
          <w:sz w:val="28"/>
          <w:szCs w:val="28"/>
          <w:u w:val="single"/>
        </w:rPr>
        <w:t>Doncaster Art Club Constitution</w:t>
      </w:r>
      <w:r w:rsidR="001E5548" w:rsidRPr="008A5D7F">
        <w:rPr>
          <w:b/>
          <w:bCs/>
          <w:sz w:val="28"/>
          <w:szCs w:val="28"/>
          <w:u w:val="single"/>
        </w:rPr>
        <w:t xml:space="preserve"> 2011</w:t>
      </w:r>
    </w:p>
    <w:p w14:paraId="16B5D1FE" w14:textId="41B7087E" w:rsidR="005B7654" w:rsidRDefault="00C5464E">
      <w:r>
        <w:t>The society shall be called Doncaster Art Club and shall have for its objective the advancement of Art in the Doncaster District. It shall consist of members, patron subscribers and honorary members.</w:t>
      </w:r>
    </w:p>
    <w:p w14:paraId="1B71CC34" w14:textId="0C2BEAF1" w:rsidR="00C5464E" w:rsidRPr="008A5D7F" w:rsidRDefault="00C5464E">
      <w:pPr>
        <w:rPr>
          <w:b/>
          <w:bCs/>
          <w:u w:val="single"/>
        </w:rPr>
      </w:pPr>
      <w:r w:rsidRPr="008A5D7F">
        <w:rPr>
          <w:b/>
          <w:bCs/>
          <w:u w:val="single"/>
        </w:rPr>
        <w:t>Aims and objectives</w:t>
      </w:r>
    </w:p>
    <w:p w14:paraId="4B62C156" w14:textId="5581054D" w:rsidR="00C5464E" w:rsidRDefault="00C5464E">
      <w:r>
        <w:t>TO promote all aspects of creative art. A regular newsletter to members will be provided. This will include details of programmes arranged for summer and winter periods. Activities will include exhibitions, demonstrations, workshops, presentations, lectures, outdoor meetings, painting weekends, appraisals socials and visits by professional artists. Evening meetings are generally to be held throughout the winter months. The club shall have relevant policies in place to ensure proper, effective, everyday running of the society. These policies to be updated and reviewed as and when necessary</w:t>
      </w:r>
      <w:r w:rsidR="00AE7CD4">
        <w:t xml:space="preserve">. The club is not a </w:t>
      </w:r>
      <w:r w:rsidR="00B71826">
        <w:t>profit-making</w:t>
      </w:r>
      <w:r w:rsidR="00AE7CD4">
        <w:t xml:space="preserve"> organisation.</w:t>
      </w:r>
    </w:p>
    <w:p w14:paraId="37860D8B" w14:textId="4B356349" w:rsidR="00AE7CD4" w:rsidRPr="008A5D7F" w:rsidRDefault="00AE7CD4">
      <w:pPr>
        <w:rPr>
          <w:b/>
          <w:bCs/>
          <w:u w:val="single"/>
        </w:rPr>
      </w:pPr>
      <w:r w:rsidRPr="008A5D7F">
        <w:rPr>
          <w:b/>
          <w:bCs/>
          <w:u w:val="single"/>
        </w:rPr>
        <w:t>Membership</w:t>
      </w:r>
    </w:p>
    <w:p w14:paraId="4CA33047" w14:textId="562E0F45" w:rsidR="00AE7CD4" w:rsidRDefault="00B71826">
      <w:r>
        <w:t xml:space="preserve">Membership of the group shall be open to any individual expressing an interest in any aspect of art and supporting the group. Membership shall be open to anyone over the age of eighteen (18) irrespective of nationality, race, ethnic or national origin, sex, colour, </w:t>
      </w:r>
      <w:r w:rsidR="008A5D7F">
        <w:t>disability,</w:t>
      </w:r>
      <w:r>
        <w:t xml:space="preserve"> political or religious belief</w:t>
      </w:r>
      <w:r w:rsidR="00027BFF">
        <w:t xml:space="preserve">. Those under eighteen (18) are welcome to attend meetings as </w:t>
      </w:r>
      <w:r w:rsidR="008A5D7F">
        <w:t>guests (</w:t>
      </w:r>
      <w:r w:rsidR="00027BFF">
        <w:t xml:space="preserve">at the current charge) provided that they are accompanied by a parent or grandparent who must ensure that the other members are not </w:t>
      </w:r>
      <w:r w:rsidR="008A5D7F">
        <w:t>disturbed.</w:t>
      </w:r>
      <w:r w:rsidR="00027BFF">
        <w:t xml:space="preserve"> The parent /grandparent will be advised to check on the suitability of the meeting or venue </w:t>
      </w:r>
      <w:r w:rsidR="008A5D7F">
        <w:t>beforehand</w:t>
      </w:r>
      <w:r w:rsidR="00027BFF">
        <w:t>. Members must be willing to abide by the rules and to pay any subscription agreed by the management committee.</w:t>
      </w:r>
    </w:p>
    <w:p w14:paraId="32A67202" w14:textId="6C626C8C" w:rsidR="00027BFF" w:rsidRDefault="00027BFF">
      <w:r>
        <w:t>I</w:t>
      </w:r>
      <w:r w:rsidR="00497A23">
        <w:t>t</w:t>
      </w:r>
      <w:r>
        <w:t xml:space="preserve"> is a </w:t>
      </w:r>
      <w:r w:rsidR="00497A23">
        <w:t>condition</w:t>
      </w:r>
      <w:r>
        <w:t xml:space="preserve"> of membership that members always conduct themselves in a reasonable manner at meetings or in premises used by the </w:t>
      </w:r>
      <w:r w:rsidR="008A5D7F">
        <w:t>group.</w:t>
      </w:r>
      <w:r>
        <w:t xml:space="preserve"> A member may be suspended from the club for failure to observe </w:t>
      </w:r>
      <w:r w:rsidR="00497A23">
        <w:t>this,</w:t>
      </w:r>
      <w:r>
        <w:t xml:space="preserve"> or for any other conduct not in line with the aims of the club. Any member so suspended has the right of appeal to the following general meeting before </w:t>
      </w:r>
      <w:r w:rsidR="00497A23">
        <w:t>expulsion</w:t>
      </w:r>
      <w:r>
        <w:t xml:space="preserve"> from the club takes place.</w:t>
      </w:r>
    </w:p>
    <w:p w14:paraId="4B90CCA9" w14:textId="342251F5" w:rsidR="00497A23" w:rsidRPr="008A5D7F" w:rsidRDefault="00497A23">
      <w:pPr>
        <w:rPr>
          <w:b/>
          <w:bCs/>
          <w:u w:val="single"/>
        </w:rPr>
      </w:pPr>
      <w:r w:rsidRPr="008A5D7F">
        <w:rPr>
          <w:b/>
          <w:bCs/>
          <w:u w:val="single"/>
        </w:rPr>
        <w:t>Management</w:t>
      </w:r>
    </w:p>
    <w:p w14:paraId="0A0B27A1" w14:textId="34607D5F" w:rsidR="00497A23" w:rsidRDefault="00B93366">
      <w:r>
        <w:t xml:space="preserve">The club shall be administered by a management committee of not less than six (6) individuals to be elected at the clubs Annual General Meeting (AGM)The committee shall normally retire annually at the </w:t>
      </w:r>
      <w:r w:rsidR="009F5C05">
        <w:t xml:space="preserve">AGM but are eligible for </w:t>
      </w:r>
      <w:r w:rsidR="001C6EB1">
        <w:t>re-election</w:t>
      </w:r>
      <w:r w:rsidR="009F5C05">
        <w:t xml:space="preserve">. Written notice to the </w:t>
      </w:r>
      <w:r w:rsidR="001C6EB1">
        <w:t>secretary should</w:t>
      </w:r>
      <w:r w:rsidR="009F5C05">
        <w:t xml:space="preserve"> be given before that time by anyone intending to resign. Nominations for the committee are acceptable either verbally or in writing to the secretary and decided at the AGM by ballot or show of hands.</w:t>
      </w:r>
    </w:p>
    <w:p w14:paraId="6F65B1E5" w14:textId="680012E4" w:rsidR="009F5C05" w:rsidRDefault="009F5C05">
      <w:r>
        <w:t xml:space="preserve">The officers of the management committee shall be </w:t>
      </w:r>
      <w:r w:rsidR="001C6EB1">
        <w:t>Chairperson</w:t>
      </w:r>
      <w:r>
        <w:t xml:space="preserve">, Vice </w:t>
      </w:r>
      <w:r w:rsidR="001C6EB1">
        <w:t>Chairperson</w:t>
      </w:r>
      <w:r w:rsidR="009B2AF1">
        <w:t>,</w:t>
      </w:r>
      <w:r w:rsidR="001C6EB1">
        <w:t xml:space="preserve"> </w:t>
      </w:r>
      <w:r w:rsidR="009B2AF1">
        <w:t xml:space="preserve">Treasurer, Secretary </w:t>
      </w:r>
      <w:r w:rsidR="001C6EB1">
        <w:t>and minuting secretary. Other positions can be agreed at the AGM. Three people shall be signatory to cheques, two to sign, one of whom shall be an officer.</w:t>
      </w:r>
    </w:p>
    <w:p w14:paraId="15690FF6" w14:textId="2083F86C" w:rsidR="001C6EB1" w:rsidRDefault="001C6EB1">
      <w:r>
        <w:t>At least five (5) management committee members must be present for a committee meeting to take place. One member should be nominated as Chairperson in the absence of the Chairperson and Vice Chairperson. Voting at the management committee meetings shall be by show of hands. If there is a tied vote then the chairperson shall have a second vote. The committee will manage the affairs of the club and will hold meetings twice a year and extra meetings when necessary.</w:t>
      </w:r>
    </w:p>
    <w:p w14:paraId="4012ABCA" w14:textId="77777777" w:rsidR="008A5D7F" w:rsidRDefault="008A5D7F">
      <w:pPr>
        <w:rPr>
          <w:b/>
          <w:bCs/>
          <w:u w:val="single"/>
        </w:rPr>
      </w:pPr>
    </w:p>
    <w:p w14:paraId="0C6080F6" w14:textId="77777777" w:rsidR="008A5D7F" w:rsidRDefault="008A5D7F">
      <w:pPr>
        <w:rPr>
          <w:b/>
          <w:bCs/>
          <w:u w:val="single"/>
        </w:rPr>
      </w:pPr>
    </w:p>
    <w:p w14:paraId="3E23F00E" w14:textId="27553F0C" w:rsidR="001C6EB1" w:rsidRPr="008A5D7F" w:rsidRDefault="001C6EB1">
      <w:pPr>
        <w:rPr>
          <w:b/>
          <w:bCs/>
          <w:u w:val="single"/>
        </w:rPr>
      </w:pPr>
      <w:r w:rsidRPr="008A5D7F">
        <w:rPr>
          <w:b/>
          <w:bCs/>
          <w:u w:val="single"/>
        </w:rPr>
        <w:lastRenderedPageBreak/>
        <w:t>Duties of the Officers</w:t>
      </w:r>
    </w:p>
    <w:p w14:paraId="6B7E2DC8" w14:textId="4CB66CF2" w:rsidR="001C6EB1" w:rsidRDefault="00A36CCD">
      <w:r>
        <w:t xml:space="preserve">The duties of the Chairperson shall be to chair the meetings of the club and to be a representative/spokesperson at such meetings as the club is invited to </w:t>
      </w:r>
      <w:r w:rsidR="008A5D7F">
        <w:t>attend.</w:t>
      </w:r>
      <w:r>
        <w:t xml:space="preserve"> The vice chairperson or appointed member may fulfil these duties as and when necessary.</w:t>
      </w:r>
    </w:p>
    <w:p w14:paraId="6E7559FE" w14:textId="411E2B9E" w:rsidR="00A36CCD" w:rsidRDefault="00A36CCD">
      <w:r>
        <w:t xml:space="preserve">The duties of the secretary shall be to keep a membership list, prepare an agenda for </w:t>
      </w:r>
      <w:r w:rsidR="008A5D7F">
        <w:t>meetings of</w:t>
      </w:r>
      <w:r>
        <w:t xml:space="preserve"> the committee in consultation with the Chairperson and Vice Chairperson, to collect and circulate any relevant information within the group.</w:t>
      </w:r>
    </w:p>
    <w:p w14:paraId="1DBAD3A7" w14:textId="04720237" w:rsidR="00A36CCD" w:rsidRDefault="00A36CCD">
      <w:r>
        <w:t>The minuting secretary shall supply the minutes of the previous meeting/s to the committee meetings.</w:t>
      </w:r>
    </w:p>
    <w:p w14:paraId="31D717B3" w14:textId="757217BD" w:rsidR="00A36CCD" w:rsidRDefault="00A36CCD">
      <w:r>
        <w:t>The duties of the Treasurer shall be to supervise the financial affairs of the club and to keep proper accounts that show all monies received and paid out by the club. A statement of the financial income and expenditure shall be presented to the management committee at the AGM and at appropriate committee meetings for discussion to assist in planning the programme of events. Annual subscriptions are effective from 1</w:t>
      </w:r>
      <w:r w:rsidRPr="00A36CCD">
        <w:rPr>
          <w:vertAlign w:val="superscript"/>
        </w:rPr>
        <w:t>st</w:t>
      </w:r>
      <w:r>
        <w:t xml:space="preserve"> January </w:t>
      </w:r>
      <w:r w:rsidR="003A5EB5">
        <w:t xml:space="preserve">and will be reviewed annually at the AGM by ballot or show of hands. The AGM can authorise the committee to increase subscriptions in the interim period of </w:t>
      </w:r>
      <w:r w:rsidR="008A5D7F">
        <w:t>necessary.</w:t>
      </w:r>
      <w:r w:rsidR="003A5EB5">
        <w:t xml:space="preserve"> </w:t>
      </w:r>
      <w:r w:rsidR="008A5D7F">
        <w:t>Subscriptions</w:t>
      </w:r>
      <w:r w:rsidR="003A5EB5">
        <w:t xml:space="preserve"> should be sent to the membership </w:t>
      </w:r>
      <w:r w:rsidR="008A5D7F">
        <w:t>secretary</w:t>
      </w:r>
      <w:r w:rsidR="003A5EB5">
        <w:t xml:space="preserve"> who will send them to the treasurer and will become due on 1</w:t>
      </w:r>
      <w:r w:rsidR="003A5EB5" w:rsidRPr="003A5EB5">
        <w:rPr>
          <w:vertAlign w:val="superscript"/>
        </w:rPr>
        <w:t>st</w:t>
      </w:r>
      <w:r w:rsidR="003A5EB5">
        <w:t xml:space="preserve"> January. Any member in default of the current </w:t>
      </w:r>
      <w:r w:rsidR="008A5D7F">
        <w:t>year’s</w:t>
      </w:r>
      <w:r w:rsidR="003A5EB5">
        <w:t xml:space="preserve"> subscription will be written off on 31</w:t>
      </w:r>
      <w:r w:rsidR="003A5EB5" w:rsidRPr="003A5EB5">
        <w:rPr>
          <w:vertAlign w:val="superscript"/>
        </w:rPr>
        <w:t>st</w:t>
      </w:r>
      <w:r w:rsidR="003A5EB5">
        <w:t xml:space="preserve"> December. No outstanding subscriptions will show on the balance sheet.</w:t>
      </w:r>
    </w:p>
    <w:p w14:paraId="07B5C083" w14:textId="77777777" w:rsidR="001C6EB1" w:rsidRDefault="001C6EB1"/>
    <w:p w14:paraId="085D7C1A" w14:textId="3B66ECB8" w:rsidR="005B7654" w:rsidRPr="008A5D7F" w:rsidRDefault="005B7654">
      <w:pPr>
        <w:rPr>
          <w:b/>
          <w:bCs/>
          <w:u w:val="single"/>
        </w:rPr>
      </w:pPr>
      <w:r w:rsidRPr="008A5D7F">
        <w:rPr>
          <w:b/>
          <w:bCs/>
          <w:u w:val="single"/>
        </w:rPr>
        <w:t>Finance</w:t>
      </w:r>
    </w:p>
    <w:p w14:paraId="2C5419F9" w14:textId="554AF4A7" w:rsidR="005B7654" w:rsidRDefault="005B7654">
      <w:r>
        <w:t>All monies received by or on behalf of the club shall be applied to further the aims of the club and for no other purpose. Any bank accounts opened by the club shall be on the name of the club. Any cheques shall be signed by two of the three nominated unrelated committee members of the management committee. The club may pay reasonable out of pocket expenses where previously agreed by the committee.</w:t>
      </w:r>
    </w:p>
    <w:p w14:paraId="7436BD55" w14:textId="77777777" w:rsidR="005B7654" w:rsidRDefault="005B7654"/>
    <w:p w14:paraId="6DCD89E6" w14:textId="23704431" w:rsidR="005B7654" w:rsidRPr="008A5D7F" w:rsidRDefault="005B7654">
      <w:pPr>
        <w:rPr>
          <w:b/>
          <w:bCs/>
          <w:u w:val="single"/>
        </w:rPr>
      </w:pPr>
      <w:r w:rsidRPr="008A5D7F">
        <w:rPr>
          <w:b/>
          <w:bCs/>
          <w:u w:val="single"/>
        </w:rPr>
        <w:t>Annual General Meetings</w:t>
      </w:r>
    </w:p>
    <w:p w14:paraId="5EB95D2D" w14:textId="43CB7E70" w:rsidR="005B7654" w:rsidRDefault="005B7654">
      <w:r>
        <w:t xml:space="preserve">The annual General meeting is to be held in March each Year. Extraordinary meetings may be called at the request of not less than six (6) members. Twenty-one (21) </w:t>
      </w:r>
      <w:r w:rsidR="008A5D7F">
        <w:t>days’ notice</w:t>
      </w:r>
      <w:r>
        <w:t xml:space="preserve"> in writing to be given to the Secretary and the business stated for each such meeting. All members shall be entitled to attend. A quorum will be (8) members, </w:t>
      </w:r>
      <w:r w:rsidR="008A5D7F">
        <w:t>three (</w:t>
      </w:r>
      <w:r>
        <w:t>3) being committee members. The constitution can be changed by a majority at an GN or EGM. The annual audited accounts shall be presented and approved by the meeting.</w:t>
      </w:r>
    </w:p>
    <w:p w14:paraId="4984D8EF" w14:textId="05FFDA01" w:rsidR="005B7654" w:rsidRPr="008A5D7F" w:rsidRDefault="005B7654">
      <w:pPr>
        <w:rPr>
          <w:b/>
          <w:bCs/>
          <w:u w:val="single"/>
        </w:rPr>
      </w:pPr>
      <w:r w:rsidRPr="008A5D7F">
        <w:rPr>
          <w:b/>
          <w:bCs/>
          <w:u w:val="single"/>
        </w:rPr>
        <w:t>Dissolution</w:t>
      </w:r>
    </w:p>
    <w:p w14:paraId="157AB8F2" w14:textId="6DA859D7" w:rsidR="005B7654" w:rsidRDefault="001E5548">
      <w:r>
        <w:t xml:space="preserve">The club many be wound up at any time if agreed </w:t>
      </w:r>
      <w:r w:rsidR="008A5D7F">
        <w:t>by two</w:t>
      </w:r>
      <w:r>
        <w:t xml:space="preserve"> thirds of those members present and voting at any General </w:t>
      </w:r>
      <w:r w:rsidR="008A5D7F">
        <w:t>Meeting.</w:t>
      </w:r>
      <w:r>
        <w:t xml:space="preserve"> In the event of winding </w:t>
      </w:r>
      <w:r w:rsidR="008A5D7F">
        <w:t>up,</w:t>
      </w:r>
      <w:r>
        <w:t xml:space="preserve"> any assets remaining after all debts have been paid shall be given to another organisation with similar community aims.</w:t>
      </w:r>
    </w:p>
    <w:p w14:paraId="2A769F1D" w14:textId="63C57681" w:rsidR="001E5548" w:rsidRDefault="001E5548">
      <w:r>
        <w:t>Policies in place</w:t>
      </w:r>
    </w:p>
    <w:p w14:paraId="3AACF69A" w14:textId="77777777" w:rsidR="001E5548" w:rsidRDefault="001E5548">
      <w:r>
        <w:t>Consititution Policy 2011</w:t>
      </w:r>
    </w:p>
    <w:p w14:paraId="581EA04A" w14:textId="77777777" w:rsidR="001E5548" w:rsidRDefault="001E5548">
      <w:r>
        <w:lastRenderedPageBreak/>
        <w:t>SAA club insurance</w:t>
      </w:r>
    </w:p>
    <w:p w14:paraId="665B1579" w14:textId="7E78C0D7" w:rsidR="001E5548" w:rsidRDefault="001E5548">
      <w:r>
        <w:t xml:space="preserve">Members should be aware that they attend summer outdoor meetings at their own risk and that care should be taken to wear appropriate shoes and </w:t>
      </w:r>
      <w:r w:rsidR="008A5D7F">
        <w:t>clothing,</w:t>
      </w:r>
      <w:r>
        <w:t xml:space="preserve"> to take account of weather conditions and possible hazards such as water courses, lakes and uneven ground. </w:t>
      </w:r>
    </w:p>
    <w:sectPr w:rsidR="001E5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6E"/>
    <w:rsid w:val="0002546E"/>
    <w:rsid w:val="00027BFF"/>
    <w:rsid w:val="00055D58"/>
    <w:rsid w:val="001C6EB1"/>
    <w:rsid w:val="001E5548"/>
    <w:rsid w:val="003A5EB5"/>
    <w:rsid w:val="0044335A"/>
    <w:rsid w:val="00497A23"/>
    <w:rsid w:val="004C29C7"/>
    <w:rsid w:val="004F16F7"/>
    <w:rsid w:val="004F3638"/>
    <w:rsid w:val="005B7654"/>
    <w:rsid w:val="007A3F20"/>
    <w:rsid w:val="008A5D7F"/>
    <w:rsid w:val="008D4131"/>
    <w:rsid w:val="009B2AF1"/>
    <w:rsid w:val="009D5301"/>
    <w:rsid w:val="009F5C05"/>
    <w:rsid w:val="00A36CCD"/>
    <w:rsid w:val="00AE7CD4"/>
    <w:rsid w:val="00B71826"/>
    <w:rsid w:val="00B93366"/>
    <w:rsid w:val="00BA0944"/>
    <w:rsid w:val="00C54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6EA3"/>
  <w15:chartTrackingRefBased/>
  <w15:docId w15:val="{4491A522-5AF5-47E2-9D46-75F11D7D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4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4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4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4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4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4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4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4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4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4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46E"/>
    <w:rPr>
      <w:rFonts w:eastAsiaTheme="majorEastAsia" w:cstheme="majorBidi"/>
      <w:color w:val="272727" w:themeColor="text1" w:themeTint="D8"/>
    </w:rPr>
  </w:style>
  <w:style w:type="paragraph" w:styleId="Title">
    <w:name w:val="Title"/>
    <w:basedOn w:val="Normal"/>
    <w:next w:val="Normal"/>
    <w:link w:val="TitleChar"/>
    <w:uiPriority w:val="10"/>
    <w:qFormat/>
    <w:rsid w:val="00025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46E"/>
    <w:pPr>
      <w:spacing w:before="160"/>
      <w:jc w:val="center"/>
    </w:pPr>
    <w:rPr>
      <w:i/>
      <w:iCs/>
      <w:color w:val="404040" w:themeColor="text1" w:themeTint="BF"/>
    </w:rPr>
  </w:style>
  <w:style w:type="character" w:customStyle="1" w:styleId="QuoteChar">
    <w:name w:val="Quote Char"/>
    <w:basedOn w:val="DefaultParagraphFont"/>
    <w:link w:val="Quote"/>
    <w:uiPriority w:val="29"/>
    <w:rsid w:val="0002546E"/>
    <w:rPr>
      <w:i/>
      <w:iCs/>
      <w:color w:val="404040" w:themeColor="text1" w:themeTint="BF"/>
    </w:rPr>
  </w:style>
  <w:style w:type="paragraph" w:styleId="ListParagraph">
    <w:name w:val="List Paragraph"/>
    <w:basedOn w:val="Normal"/>
    <w:uiPriority w:val="34"/>
    <w:qFormat/>
    <w:rsid w:val="0002546E"/>
    <w:pPr>
      <w:ind w:left="720"/>
      <w:contextualSpacing/>
    </w:pPr>
  </w:style>
  <w:style w:type="character" w:styleId="IntenseEmphasis">
    <w:name w:val="Intense Emphasis"/>
    <w:basedOn w:val="DefaultParagraphFont"/>
    <w:uiPriority w:val="21"/>
    <w:qFormat/>
    <w:rsid w:val="0002546E"/>
    <w:rPr>
      <w:i/>
      <w:iCs/>
      <w:color w:val="2F5496" w:themeColor="accent1" w:themeShade="BF"/>
    </w:rPr>
  </w:style>
  <w:style w:type="paragraph" w:styleId="IntenseQuote">
    <w:name w:val="Intense Quote"/>
    <w:basedOn w:val="Normal"/>
    <w:next w:val="Normal"/>
    <w:link w:val="IntenseQuoteChar"/>
    <w:uiPriority w:val="30"/>
    <w:qFormat/>
    <w:rsid w:val="00025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46E"/>
    <w:rPr>
      <w:i/>
      <w:iCs/>
      <w:color w:val="2F5496" w:themeColor="accent1" w:themeShade="BF"/>
    </w:rPr>
  </w:style>
  <w:style w:type="character" w:styleId="IntenseReference">
    <w:name w:val="Intense Reference"/>
    <w:basedOn w:val="DefaultParagraphFont"/>
    <w:uiPriority w:val="32"/>
    <w:qFormat/>
    <w:rsid w:val="00025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Russell</dc:creator>
  <cp:keywords/>
  <dc:description/>
  <cp:lastModifiedBy>Brenda Russell</cp:lastModifiedBy>
  <cp:revision>11</cp:revision>
  <cp:lastPrinted>2026-04-29T12:48:00Z</cp:lastPrinted>
  <dcterms:created xsi:type="dcterms:W3CDTF">2026-04-29T10:25:00Z</dcterms:created>
  <dcterms:modified xsi:type="dcterms:W3CDTF">2026-04-29T12:54:00Z</dcterms:modified>
</cp:coreProperties>
</file>